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CE1075" w:rsidRPr="00D4573A" w14:paraId="6B7284F5" w14:textId="77777777" w:rsidTr="004B1191">
        <w:tc>
          <w:tcPr>
            <w:tcW w:w="3964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14:paraId="4F3CD2DF" w14:textId="5180ADB4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CE1075" w:rsidRPr="00D4573A" w14:paraId="315EBAD6" w14:textId="77777777" w:rsidTr="004B1191">
        <w:tc>
          <w:tcPr>
            <w:tcW w:w="3964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14:paraId="40950E9F" w14:textId="0B4CF653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CE1075" w:rsidRPr="00CE1075" w14:paraId="43E4B5E2" w14:textId="77777777" w:rsidTr="004B1191">
        <w:tc>
          <w:tcPr>
            <w:tcW w:w="3964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14:paraId="1B5C6D95" w14:textId="2DE30C0A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C53D52" w14:paraId="13877037" w14:textId="77777777" w:rsidTr="00C53D52">
        <w:tc>
          <w:tcPr>
            <w:tcW w:w="3964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14:paraId="1FAB8E86" w14:textId="451A4EF6" w:rsidR="00A27643" w:rsidRPr="00C53D52" w:rsidRDefault="00D4573A" w:rsidP="00C53D52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D4573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Лікарські спеціальності: терапія, організація і управління охороною здоров’я. Молодші спеціалісти з медичною освітою: лікувальна справа, лікувальна справа (невідкладні стани), медико-профілактична справа, </w:t>
            </w:r>
            <w:proofErr w:type="spellStart"/>
            <w:r w:rsidRPr="00D4573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D4573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Провізорські спеціальності: аналітично-контрольна фармація., загальна фармація, клінічна фармація, організація і управління фармацією. Немедичні працівники.</w:t>
            </w:r>
            <w:bookmarkStart w:id="0" w:name="_GoBack"/>
            <w:bookmarkEnd w:id="0"/>
          </w:p>
        </w:tc>
      </w:tr>
      <w:tr w:rsidR="00CE1075" w:rsidRPr="00CE1075" w14:paraId="0F30D340" w14:textId="77777777" w:rsidTr="004B1191">
        <w:tc>
          <w:tcPr>
            <w:tcW w:w="3964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14:paraId="73C2B1ED" w14:textId="7144CEFE" w:rsidR="00CE1075" w:rsidRPr="00CE1075" w:rsidRDefault="00E102B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CE1075" w:rsidRPr="00CE1075" w14:paraId="28230945" w14:textId="77777777" w:rsidTr="004B1191">
        <w:tc>
          <w:tcPr>
            <w:tcW w:w="3964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14:paraId="2A4B5C5C" w14:textId="6DE2DDB6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D4573A" w14:paraId="3328CFB0" w14:textId="77777777" w:rsidTr="004B1191">
        <w:tc>
          <w:tcPr>
            <w:tcW w:w="3964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14:paraId="779BE839" w14:textId="18CD24C5" w:rsidR="00CE1075" w:rsidRPr="00CE1075" w:rsidRDefault="005D33F8" w:rsidP="005D33F8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CE1075" w:rsidRPr="00D4573A" w14:paraId="6EF8E96E" w14:textId="77777777" w:rsidTr="004B1191">
        <w:tc>
          <w:tcPr>
            <w:tcW w:w="3964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14:paraId="079B6185" w14:textId="4DC521EF" w:rsidR="00CE1075" w:rsidRPr="00CE1075" w:rsidRDefault="00E54AE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CE1075" w:rsidRPr="00CE1075" w14:paraId="22A16D2F" w14:textId="77777777" w:rsidTr="004B1191">
        <w:tc>
          <w:tcPr>
            <w:tcW w:w="3964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14:paraId="573836F6" w14:textId="2C95C0F0" w:rsidR="00CE1075" w:rsidRPr="00CE1075" w:rsidRDefault="00E102B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CE1075" w14:paraId="46246522" w14:textId="77777777" w:rsidTr="004B1191">
        <w:tc>
          <w:tcPr>
            <w:tcW w:w="3964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14:paraId="5180680C" w14:textId="1DE674AD" w:rsidR="00CE1075" w:rsidRPr="00CE1075" w:rsidRDefault="00E54AE1" w:rsidP="0072489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0239DF">
              <w:rPr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b/>
                <w:bCs/>
                <w:sz w:val="24"/>
                <w:szCs w:val="24"/>
                <w:lang w:val="uk-UA"/>
              </w:rPr>
              <w:t>.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01</w:t>
            </w:r>
            <w:r>
              <w:rPr>
                <w:b/>
                <w:bCs/>
                <w:sz w:val="24"/>
                <w:szCs w:val="24"/>
                <w:lang w:val="uk-UA"/>
              </w:rPr>
              <w:t>.202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E1075" w:rsidRPr="00E94AC6" w14:paraId="2F57CE8B" w14:textId="77777777" w:rsidTr="004B1191">
        <w:tc>
          <w:tcPr>
            <w:tcW w:w="3964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Місце проведення заходу БПР (повна адреса)</w:t>
            </w:r>
          </w:p>
        </w:tc>
        <w:tc>
          <w:tcPr>
            <w:tcW w:w="4675" w:type="dxa"/>
          </w:tcPr>
          <w:p w14:paraId="1242FFB0" w14:textId="3222EA78" w:rsidR="00CE1075" w:rsidRPr="00E54AE1" w:rsidRDefault="00E94AC6" w:rsidP="00E54A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</w:t>
            </w:r>
            <w:r w:rsidR="00E54AE1">
              <w:rPr>
                <w:b/>
                <w:bCs/>
                <w:sz w:val="24"/>
                <w:szCs w:val="24"/>
                <w:lang w:val="uk-UA"/>
              </w:rPr>
              <w:t xml:space="preserve"> через платформу </w:t>
            </w:r>
            <w:r w:rsidR="00E54AE1"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CE1075" w:rsidRPr="00E94AC6" w14:paraId="1231D504" w14:textId="77777777" w:rsidTr="004B1191">
        <w:tc>
          <w:tcPr>
            <w:tcW w:w="3964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5" w:type="dxa"/>
          </w:tcPr>
          <w:p w14:paraId="59E3C60D" w14:textId="7EC8FFE4" w:rsidR="00CE1075" w:rsidRPr="00CE1075" w:rsidRDefault="00E54AE1" w:rsidP="00E54A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54AE1">
              <w:rPr>
                <w:b/>
                <w:bCs/>
                <w:sz w:val="24"/>
                <w:szCs w:val="24"/>
                <w:lang w:val="uk-UA"/>
              </w:rPr>
              <w:t>Яцкович</w:t>
            </w:r>
            <w:proofErr w:type="spellEnd"/>
            <w:r w:rsidRPr="00E54AE1">
              <w:rPr>
                <w:b/>
                <w:bCs/>
                <w:sz w:val="24"/>
                <w:szCs w:val="24"/>
                <w:lang w:val="uk-UA"/>
              </w:rPr>
              <w:t xml:space="preserve"> Т.І.</w:t>
            </w:r>
          </w:p>
        </w:tc>
      </w:tr>
      <w:tr w:rsidR="00CE1075" w:rsidRPr="00797E5C" w14:paraId="6D49AE4A" w14:textId="77777777" w:rsidTr="004B1191">
        <w:tc>
          <w:tcPr>
            <w:tcW w:w="3964" w:type="dxa"/>
          </w:tcPr>
          <w:p w14:paraId="1BD0F7FE" w14:textId="7F51E4F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14:paraId="3AC68784" w14:textId="2159CE05" w:rsidR="00CE1075" w:rsidRPr="00CE1075" w:rsidRDefault="00797E5C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ікар-епідеміолог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CE1075" w:rsidRPr="00E94AC6" w14:paraId="5105DB79" w14:textId="77777777" w:rsidTr="004B1191">
        <w:tc>
          <w:tcPr>
            <w:tcW w:w="3964" w:type="dxa"/>
          </w:tcPr>
          <w:p w14:paraId="38E9375D" w14:textId="6E390C4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797E5C" w:rsidRPr="007249F4" w14:paraId="1AB2EC52" w14:textId="77777777" w:rsidTr="00797E5C">
              <w:tc>
                <w:tcPr>
                  <w:tcW w:w="4698" w:type="dxa"/>
                  <w:shd w:val="clear" w:color="auto" w:fill="auto"/>
                </w:tcPr>
                <w:p w14:paraId="262C12AB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3D4EDC9" w14:textId="77777777" w:rsidR="00797E5C" w:rsidRPr="007249F4" w:rsidRDefault="00797E5C" w:rsidP="00797E5C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97E5C" w:rsidRPr="007249F4" w14:paraId="559B7F4F" w14:textId="77777777" w:rsidTr="00797E5C">
              <w:tc>
                <w:tcPr>
                  <w:tcW w:w="4698" w:type="dxa"/>
                  <w:shd w:val="clear" w:color="auto" w:fill="auto"/>
                </w:tcPr>
                <w:p w14:paraId="5D20D762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4FF3C36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797E5C" w:rsidRPr="007249F4" w14:paraId="7D827958" w14:textId="77777777" w:rsidTr="00797E5C">
              <w:tc>
                <w:tcPr>
                  <w:tcW w:w="4698" w:type="dxa"/>
                  <w:shd w:val="clear" w:color="auto" w:fill="auto"/>
                </w:tcPr>
                <w:p w14:paraId="496FEB71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5A81D8C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027862CB" w14:textId="77777777" w:rsidTr="00797E5C">
              <w:tc>
                <w:tcPr>
                  <w:tcW w:w="4698" w:type="dxa"/>
                  <w:shd w:val="clear" w:color="auto" w:fill="auto"/>
                </w:tcPr>
                <w:p w14:paraId="11761DFB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7B68E72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797E5C" w:rsidRPr="007249F4" w14:paraId="77C559DF" w14:textId="77777777" w:rsidTr="00797E5C">
              <w:tc>
                <w:tcPr>
                  <w:tcW w:w="4698" w:type="dxa"/>
                  <w:shd w:val="clear" w:color="auto" w:fill="auto"/>
                </w:tcPr>
                <w:p w14:paraId="5F72AC0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4D3EA82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797E5C" w:rsidRPr="007249F4" w14:paraId="068E595D" w14:textId="77777777" w:rsidTr="00797E5C">
              <w:tc>
                <w:tcPr>
                  <w:tcW w:w="4698" w:type="dxa"/>
                  <w:shd w:val="clear" w:color="auto" w:fill="auto"/>
                </w:tcPr>
                <w:p w14:paraId="6915B65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010060CD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797E5C" w:rsidRPr="007249F4" w14:paraId="6FA8B1C8" w14:textId="77777777" w:rsidTr="00797E5C">
              <w:tc>
                <w:tcPr>
                  <w:tcW w:w="4698" w:type="dxa"/>
                  <w:shd w:val="clear" w:color="auto" w:fill="auto"/>
                </w:tcPr>
                <w:p w14:paraId="1E0703C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E29AB98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797E5C" w:rsidRPr="007249F4" w14:paraId="26997534" w14:textId="77777777" w:rsidTr="00797E5C">
              <w:tc>
                <w:tcPr>
                  <w:tcW w:w="4698" w:type="dxa"/>
                  <w:shd w:val="clear" w:color="auto" w:fill="auto"/>
                </w:tcPr>
                <w:p w14:paraId="35B939C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1DE99F8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797E5C" w:rsidRPr="007249F4" w14:paraId="578467F8" w14:textId="77777777" w:rsidTr="00797E5C">
              <w:tc>
                <w:tcPr>
                  <w:tcW w:w="4698" w:type="dxa"/>
                  <w:shd w:val="clear" w:color="auto" w:fill="auto"/>
                </w:tcPr>
                <w:p w14:paraId="6832151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64602550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79890537" w14:textId="77777777" w:rsidTr="00797E5C">
              <w:tc>
                <w:tcPr>
                  <w:tcW w:w="4698" w:type="dxa"/>
                  <w:shd w:val="clear" w:color="auto" w:fill="auto"/>
                </w:tcPr>
                <w:p w14:paraId="0D95833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3BD8957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14:paraId="7EEA31E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797E5C" w:rsidRPr="007249F4" w14:paraId="38F8C135" w14:textId="77777777" w:rsidTr="00797E5C">
              <w:tc>
                <w:tcPr>
                  <w:tcW w:w="4698" w:type="dxa"/>
                  <w:shd w:val="clear" w:color="auto" w:fill="auto"/>
                </w:tcPr>
                <w:p w14:paraId="189A05E5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7E0DFDB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14:paraId="65FDB496" w14:textId="74777763" w:rsidR="00CE1075" w:rsidRPr="00CE1075" w:rsidRDefault="00CE1075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CE1075" w:rsidRPr="00E94AC6" w14:paraId="15249AD2" w14:textId="77777777" w:rsidTr="004B1191">
        <w:tc>
          <w:tcPr>
            <w:tcW w:w="3964" w:type="dxa"/>
          </w:tcPr>
          <w:p w14:paraId="582A2C5B" w14:textId="4C9390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14:paraId="64F48F26" w14:textId="2BF64EBE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E94AC6" w14:paraId="45FE68CE" w14:textId="77777777" w:rsidTr="004B1191">
        <w:tc>
          <w:tcPr>
            <w:tcW w:w="3964" w:type="dxa"/>
          </w:tcPr>
          <w:p w14:paraId="04B476DE" w14:textId="2CB7AE6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</w:t>
            </w:r>
            <w:r w:rsidRPr="00F930B9">
              <w:rPr>
                <w:i/>
                <w:iCs/>
                <w:lang w:val="uk-UA"/>
              </w:rPr>
              <w:lastRenderedPageBreak/>
              <w:t>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14:paraId="1A40E0D7" w14:textId="283F1676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CE1075" w:rsidRPr="00CE1075" w14:paraId="42949AA7" w14:textId="77777777" w:rsidTr="004B1191">
        <w:tc>
          <w:tcPr>
            <w:tcW w:w="3964" w:type="dxa"/>
          </w:tcPr>
          <w:p w14:paraId="30050366" w14:textId="76F7D775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14:paraId="4B6025BD" w14:textId="0701FD83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4B1191" w:rsidRPr="00D4573A" w14:paraId="1E5F6364" w14:textId="77777777" w:rsidTr="004B1191">
        <w:tc>
          <w:tcPr>
            <w:tcW w:w="3964" w:type="dxa"/>
          </w:tcPr>
          <w:p w14:paraId="486698A8" w14:textId="52AB07FD" w:rsidR="004B1191" w:rsidRPr="00CE1075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="00C25150"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14:paraId="22FB5101" w14:textId="77777777" w:rsidR="004B1191" w:rsidRPr="00CE1075" w:rsidRDefault="004B1191" w:rsidP="00516D6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70710F3" w14:textId="0CEE0C4B" w:rsidR="00D43DDE" w:rsidRPr="00E94AC6" w:rsidRDefault="00D43DDE" w:rsidP="00E94AC6">
      <w:pPr>
        <w:pStyle w:val="a3"/>
        <w:ind w:left="0"/>
        <w:rPr>
          <w:lang w:val="ru-RU"/>
        </w:rPr>
      </w:pPr>
    </w:p>
    <w:sectPr w:rsidR="00D43DDE" w:rsidRPr="00E94AC6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01B99" w14:textId="77777777" w:rsidR="008736D4" w:rsidRDefault="008736D4">
      <w:r>
        <w:separator/>
      </w:r>
    </w:p>
  </w:endnote>
  <w:endnote w:type="continuationSeparator" w:id="0">
    <w:p w14:paraId="57A4875A" w14:textId="77777777" w:rsidR="008736D4" w:rsidRDefault="0087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43AD0344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73A" w:rsidRPr="00D4573A">
          <w:rPr>
            <w:noProof/>
            <w:lang w:val="uk-UA"/>
          </w:rPr>
          <w:t>3</w:t>
        </w:r>
        <w:r>
          <w:fldChar w:fldCharType="end"/>
        </w:r>
      </w:p>
    </w:sdtContent>
  </w:sdt>
  <w:p w14:paraId="2781F9A6" w14:textId="77777777" w:rsidR="009C72FE" w:rsidRDefault="008736D4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D93B8" w14:textId="77777777" w:rsidR="008736D4" w:rsidRDefault="008736D4">
      <w:r>
        <w:separator/>
      </w:r>
    </w:p>
  </w:footnote>
  <w:footnote w:type="continuationSeparator" w:id="0">
    <w:p w14:paraId="69DEC1B5" w14:textId="77777777" w:rsidR="008736D4" w:rsidRDefault="00873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239DF"/>
    <w:rsid w:val="000978EE"/>
    <w:rsid w:val="000E2964"/>
    <w:rsid w:val="002169C8"/>
    <w:rsid w:val="002767EA"/>
    <w:rsid w:val="00311FCA"/>
    <w:rsid w:val="003E4B6B"/>
    <w:rsid w:val="00465040"/>
    <w:rsid w:val="004A0BCA"/>
    <w:rsid w:val="004B1191"/>
    <w:rsid w:val="00516D6B"/>
    <w:rsid w:val="00564D84"/>
    <w:rsid w:val="005D33F8"/>
    <w:rsid w:val="00650882"/>
    <w:rsid w:val="00651AA7"/>
    <w:rsid w:val="0065263D"/>
    <w:rsid w:val="006845BC"/>
    <w:rsid w:val="00724898"/>
    <w:rsid w:val="0079789F"/>
    <w:rsid w:val="00797E5C"/>
    <w:rsid w:val="007B20C6"/>
    <w:rsid w:val="00837359"/>
    <w:rsid w:val="008736D4"/>
    <w:rsid w:val="00943AC5"/>
    <w:rsid w:val="009E76EE"/>
    <w:rsid w:val="00A27643"/>
    <w:rsid w:val="00A4355B"/>
    <w:rsid w:val="00C25150"/>
    <w:rsid w:val="00C53D52"/>
    <w:rsid w:val="00CB3941"/>
    <w:rsid w:val="00CE1075"/>
    <w:rsid w:val="00CE59D4"/>
    <w:rsid w:val="00D43DDE"/>
    <w:rsid w:val="00D4573A"/>
    <w:rsid w:val="00E102BD"/>
    <w:rsid w:val="00E54AE1"/>
    <w:rsid w:val="00E94AC6"/>
    <w:rsid w:val="00EB66CA"/>
    <w:rsid w:val="00F71F1D"/>
    <w:rsid w:val="00F903B6"/>
    <w:rsid w:val="00F930B9"/>
    <w:rsid w:val="00FE73A8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Пользователь Windows</cp:lastModifiedBy>
  <cp:revision>4</cp:revision>
  <dcterms:created xsi:type="dcterms:W3CDTF">2023-01-03T11:49:00Z</dcterms:created>
  <dcterms:modified xsi:type="dcterms:W3CDTF">2023-01-03T13:03:00Z</dcterms:modified>
</cp:coreProperties>
</file>