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685" w:rsidRPr="003F4C1A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 w:rsidRPr="003F4C1A">
        <w:rPr>
          <w:b/>
          <w:bCs/>
          <w:sz w:val="28"/>
          <w:szCs w:val="28"/>
          <w:lang w:val="uk-UA"/>
        </w:rPr>
        <w:t>КАРТКА ЗАХОДУ</w:t>
      </w:r>
    </w:p>
    <w:p w:rsidR="00196685" w:rsidRPr="003F4C1A" w:rsidRDefault="00196685" w:rsidP="00196685">
      <w:pPr>
        <w:jc w:val="center"/>
        <w:rPr>
          <w:b/>
          <w:bCs/>
          <w:color w:val="000000"/>
          <w:sz w:val="28"/>
          <w:szCs w:val="28"/>
          <w:lang w:val="uk-UA"/>
        </w:rPr>
      </w:pPr>
      <w:r w:rsidRPr="004B1191">
        <w:rPr>
          <w:sz w:val="28"/>
          <w:szCs w:val="28"/>
          <w:lang w:val="uk-UA"/>
        </w:rPr>
        <w:t>(</w:t>
      </w:r>
      <w:r w:rsidRPr="004B1191">
        <w:rPr>
          <w:i/>
          <w:iCs/>
          <w:color w:val="000000"/>
          <w:sz w:val="28"/>
          <w:szCs w:val="28"/>
          <w:lang w:val="uk-UA"/>
        </w:rPr>
        <w:t xml:space="preserve">майстер-клас, </w:t>
      </w:r>
      <w:proofErr w:type="spellStart"/>
      <w:r w:rsidRPr="004B1191">
        <w:rPr>
          <w:i/>
          <w:iCs/>
          <w:color w:val="000000"/>
          <w:sz w:val="28"/>
          <w:szCs w:val="28"/>
          <w:lang w:val="uk-UA"/>
        </w:rPr>
        <w:t>симуляційний</w:t>
      </w:r>
      <w:proofErr w:type="spellEnd"/>
      <w:r w:rsidRPr="004B1191">
        <w:rPr>
          <w:i/>
          <w:iCs/>
          <w:color w:val="000000"/>
          <w:sz w:val="28"/>
          <w:szCs w:val="28"/>
          <w:lang w:val="uk-UA"/>
        </w:rPr>
        <w:t xml:space="preserve"> тренінг, тренінг з оволодіння практичними навичками, тренінг, семінар, фахова (тематична) школа</w:t>
      </w:r>
      <w:r w:rsidRPr="004B1191">
        <w:rPr>
          <w:color w:val="000000"/>
          <w:sz w:val="28"/>
          <w:szCs w:val="28"/>
          <w:lang w:val="uk-UA"/>
        </w:rPr>
        <w:t>)</w:t>
      </w:r>
    </w:p>
    <w:p w:rsidR="00196685" w:rsidRDefault="00196685" w:rsidP="00196685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БПР </w:t>
      </w:r>
      <w:r w:rsidRPr="003F4C1A">
        <w:rPr>
          <w:b/>
          <w:bCs/>
          <w:sz w:val="28"/>
          <w:szCs w:val="28"/>
          <w:lang w:val="uk-UA"/>
        </w:rPr>
        <w:t>МЕДИЧНИХ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ТА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ФАРМАЦЕВТИЧНИХ</w:t>
      </w:r>
      <w:r w:rsidRPr="003F4C1A">
        <w:rPr>
          <w:b/>
          <w:bCs/>
          <w:spacing w:val="1"/>
          <w:sz w:val="28"/>
          <w:szCs w:val="28"/>
          <w:lang w:val="uk-UA"/>
        </w:rPr>
        <w:t xml:space="preserve"> </w:t>
      </w:r>
      <w:r w:rsidRPr="003F4C1A">
        <w:rPr>
          <w:b/>
          <w:bCs/>
          <w:sz w:val="28"/>
          <w:szCs w:val="28"/>
          <w:lang w:val="uk-UA"/>
        </w:rPr>
        <w:t>ПРАЦІВНИКІВ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39"/>
        <w:gridCol w:w="7410"/>
      </w:tblGrid>
      <w:tr w:rsidR="00196685" w:rsidRPr="00B96459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заходу БПР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Заходи з до- та після тестового консультування при тестуванні на ВІЛ-інфекцію</w:t>
            </w:r>
          </w:p>
        </w:tc>
      </w:tr>
      <w:tr w:rsidR="00196685" w:rsidRPr="00B96459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Назва Провайдера (з Єдиного державного реєстру юридичних осіб, фізичних осіб – підприємців та громадських формувань)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 w:rsidRPr="00E94AC6">
              <w:rPr>
                <w:b/>
                <w:bCs/>
                <w:sz w:val="24"/>
                <w:szCs w:val="24"/>
                <w:lang w:val="uk-UA"/>
              </w:rPr>
              <w:t>КОМУНАЛЬНЕ НЕКОМЕРЦІЙНЕ ПІДПРИЄМСТВО "ЗАКАРПАТСЬКИЙ ОБЛАСНИЙ ЦЕНТР ГРОМАДСЬКОГО ЗДОРОВ'Я" ЗАКАРПАТСЬКОЇ ОБЛАСНОЇ РАДИ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Співорганізатори заходу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C53D52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Цільова аудиторія (відповідно до Номенклатури лікарських спеціальностей)</w:t>
            </w:r>
          </w:p>
        </w:tc>
        <w:tc>
          <w:tcPr>
            <w:tcW w:w="4675" w:type="dxa"/>
            <w:shd w:val="clear" w:color="auto" w:fill="auto"/>
          </w:tcPr>
          <w:p w:rsidR="00196685" w:rsidRPr="00C53D52" w:rsidRDefault="00196685" w:rsidP="00F14EFE">
            <w:pPr>
              <w:jc w:val="center"/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</w:pP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Лікарські спеціальності: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терапія, організація і управління охороною здоров’я. Молодші спеціалісти з медичною освітою:</w:t>
            </w:r>
            <w:r w:rsidRPr="00C53D52">
              <w:rPr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лікувальна справа, лікувальна справа (невідкладні стани),</w:t>
            </w:r>
            <w:r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 </w:t>
            </w:r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 xml:space="preserve">медико-профілактична справа, </w:t>
            </w:r>
            <w:proofErr w:type="spellStart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санологія</w:t>
            </w:r>
            <w:proofErr w:type="spellEnd"/>
            <w:r w:rsidRPr="00C53D52">
              <w:rPr>
                <w:b/>
                <w:bCs/>
                <w:i/>
                <w:sz w:val="24"/>
                <w:szCs w:val="24"/>
                <w:u w:val="single"/>
                <w:lang w:val="uk-UA"/>
              </w:rPr>
              <w:t>, лабораторна справа (клініка), лабораторна справа (гігієна), лабораторна справа (патологія), акушерська справа, сестринська справа, сестринська справа (операційна), медична статистика, рентгенологія, стоматологія, ортопедична стоматологія. Немедичні працівники.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Вид заходу БПР</w:t>
            </w:r>
          </w:p>
        </w:tc>
        <w:tc>
          <w:tcPr>
            <w:tcW w:w="4675" w:type="dxa"/>
          </w:tcPr>
          <w:p w:rsidR="00196685" w:rsidRPr="00CE1075" w:rsidRDefault="006B582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тренінг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Запланована кількість учасників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B96459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Мета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З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 xml:space="preserve">абезпечення потреби закладів охорони здоров’я та безпосередньо медичних працівників 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матеріалами 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відповідно до поданого запиту. Отримання учасниками теоретичних та практичних зна</w:t>
            </w:r>
            <w:r>
              <w:rPr>
                <w:b/>
                <w:bCs/>
                <w:sz w:val="24"/>
                <w:szCs w:val="24"/>
                <w:lang w:val="uk-UA"/>
              </w:rPr>
              <w:t>н</w:t>
            </w:r>
            <w:r w:rsidRPr="005D33F8">
              <w:rPr>
                <w:b/>
                <w:bCs/>
                <w:sz w:val="24"/>
                <w:szCs w:val="24"/>
                <w:lang w:val="uk-UA"/>
              </w:rPr>
              <w:t>ь і навичок з питань огляду нормативно-правових документів МОЗ України з питань організації консультування і тестування на ВІЛ, ведення облікової та звітної документації при консультуванні і тестуванні на ВІЛ, особливостей консультування під час тестування на ВІЛ</w:t>
            </w:r>
          </w:p>
        </w:tc>
      </w:tr>
      <w:tr w:rsidR="00196685" w:rsidRPr="00B96459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b/>
                <w:bCs/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Метод / методи навчання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 xml:space="preserve">Лекція, пояснення, інструктаж,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ілюстрація, демонстрація,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практичні </w:t>
            </w:r>
            <w:r w:rsidRPr="00E54AE1">
              <w:rPr>
                <w:b/>
                <w:bCs/>
                <w:sz w:val="24"/>
                <w:szCs w:val="24"/>
                <w:lang w:val="uk-UA"/>
              </w:rPr>
              <w:t>вправи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Кількість балів БПР</w:t>
            </w:r>
          </w:p>
        </w:tc>
        <w:tc>
          <w:tcPr>
            <w:tcW w:w="4675" w:type="dxa"/>
          </w:tcPr>
          <w:p w:rsidR="00196685" w:rsidRPr="00CE1075" w:rsidRDefault="006B5827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10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Дата заходу БПР</w:t>
            </w:r>
          </w:p>
        </w:tc>
        <w:tc>
          <w:tcPr>
            <w:tcW w:w="4675" w:type="dxa"/>
          </w:tcPr>
          <w:p w:rsidR="00196685" w:rsidRPr="00CE1075" w:rsidRDefault="00196685" w:rsidP="00196685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2</w:t>
            </w:r>
            <w:r w:rsidR="003055A1">
              <w:rPr>
                <w:b/>
                <w:bCs/>
                <w:sz w:val="24"/>
                <w:szCs w:val="24"/>
                <w:lang w:val="uk-UA"/>
              </w:rPr>
              <w:t>9</w:t>
            </w:r>
            <w:r>
              <w:rPr>
                <w:b/>
                <w:bCs/>
                <w:sz w:val="24"/>
                <w:szCs w:val="24"/>
                <w:lang w:val="uk-UA"/>
              </w:rPr>
              <w:t>.09.2022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Місце проведення </w:t>
            </w:r>
            <w:r w:rsidRPr="00CE1075">
              <w:rPr>
                <w:sz w:val="24"/>
                <w:szCs w:val="24"/>
                <w:lang w:val="uk-UA"/>
              </w:rPr>
              <w:lastRenderedPageBreak/>
              <w:t>заходу БПР (повна адреса)</w:t>
            </w:r>
          </w:p>
        </w:tc>
        <w:tc>
          <w:tcPr>
            <w:tcW w:w="4675" w:type="dxa"/>
          </w:tcPr>
          <w:p w:rsidR="00196685" w:rsidRPr="00E54AE1" w:rsidRDefault="00196685" w:rsidP="00F14EF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 xml:space="preserve">Онлайн через платформу </w:t>
            </w:r>
            <w:r>
              <w:rPr>
                <w:b/>
                <w:bCs/>
                <w:sz w:val="24"/>
                <w:szCs w:val="24"/>
              </w:rPr>
              <w:t>Zoom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Прізвище, ім’я та по батькові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E54AE1">
              <w:rPr>
                <w:b/>
                <w:bCs/>
                <w:sz w:val="24"/>
                <w:szCs w:val="24"/>
                <w:lang w:val="uk-UA"/>
              </w:rPr>
              <w:t>Яцкович</w:t>
            </w:r>
            <w:proofErr w:type="spellEnd"/>
            <w:r w:rsidRPr="00E54AE1">
              <w:rPr>
                <w:b/>
                <w:bCs/>
                <w:sz w:val="24"/>
                <w:szCs w:val="24"/>
                <w:lang w:val="uk-UA"/>
              </w:rPr>
              <w:t xml:space="preserve"> Т.І.</w:t>
            </w:r>
          </w:p>
        </w:tc>
      </w:tr>
      <w:tr w:rsidR="00196685" w:rsidRPr="00797E5C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Резюме лектора/тренера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Л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ікар-епідеміолог</w:t>
            </w:r>
            <w:r>
              <w:rPr>
                <w:b/>
                <w:bCs/>
                <w:sz w:val="24"/>
                <w:szCs w:val="24"/>
                <w:lang w:val="uk-UA"/>
              </w:rPr>
              <w:t xml:space="preserve"> КНП «ЗОЦГЗ» ЗОР, володіє </w:t>
            </w:r>
            <w:r w:rsidRPr="00797E5C">
              <w:rPr>
                <w:b/>
                <w:bCs/>
                <w:sz w:val="24"/>
                <w:szCs w:val="24"/>
                <w:lang w:val="uk-UA"/>
              </w:rPr>
              <w:t>теоретичними та практичними знаннями та навичками у проведенні консультування пацієнтів та вимог нормативної бази. Впевнений користувач MS Office ( MS Word, MS Excel)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Програма заходу БПР</w:t>
            </w:r>
          </w:p>
        </w:tc>
        <w:tc>
          <w:tcPr>
            <w:tcW w:w="4675" w:type="dxa"/>
          </w:tcPr>
          <w:tbl>
            <w:tblPr>
              <w:tblW w:w="8660" w:type="dxa"/>
              <w:tblInd w:w="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698"/>
              <w:gridCol w:w="3962"/>
            </w:tblGrid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Назва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b/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b/>
                      <w:sz w:val="24"/>
                      <w:szCs w:val="24"/>
                    </w:rPr>
                    <w:t>Тривалість</w:t>
                  </w:r>
                  <w:proofErr w:type="spellEnd"/>
                  <w:r w:rsidRPr="007249F4">
                    <w:rPr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Реєстрація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учасників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15.0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Вступне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слово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1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Огляд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нормативно-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правових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МОЗ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України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організації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.15 – 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Облікова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документація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при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і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5</w:t>
                  </w:r>
                  <w:r w:rsidRPr="007249F4">
                    <w:rPr>
                      <w:sz w:val="24"/>
                      <w:szCs w:val="24"/>
                    </w:rPr>
                    <w:t>.35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.00 – 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Основні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питання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ВІЛ, в тому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числі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за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допомогою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швидких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тестів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6</w:t>
                  </w:r>
                  <w:r w:rsidRPr="007249F4">
                    <w:rPr>
                      <w:sz w:val="24"/>
                      <w:szCs w:val="24"/>
                    </w:rPr>
                    <w:t>.40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.30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Особливості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під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час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 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представників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груп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ризику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3</w:t>
                  </w:r>
                  <w:r w:rsidRPr="007249F4">
                    <w:rPr>
                      <w:sz w:val="24"/>
                      <w:szCs w:val="24"/>
                    </w:rPr>
                    <w:t>0 – 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здійснених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консультувань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 w:rsidRPr="007249F4">
                    <w:rPr>
                      <w:sz w:val="24"/>
                      <w:szCs w:val="24"/>
                    </w:rPr>
                    <w:t>1</w:t>
                  </w:r>
                  <w:r>
                    <w:rPr>
                      <w:sz w:val="24"/>
                      <w:szCs w:val="24"/>
                    </w:rPr>
                    <w:t>7</w:t>
                  </w:r>
                  <w:r w:rsidRPr="007249F4">
                    <w:rPr>
                      <w:sz w:val="24"/>
                      <w:szCs w:val="24"/>
                    </w:rPr>
                    <w:t>.45 – 1</w:t>
                  </w:r>
                  <w:r>
                    <w:rPr>
                      <w:sz w:val="24"/>
                      <w:szCs w:val="24"/>
                    </w:rPr>
                    <w:t>8</w:t>
                  </w:r>
                  <w:r w:rsidRPr="007249F4">
                    <w:rPr>
                      <w:sz w:val="24"/>
                      <w:szCs w:val="24"/>
                    </w:rPr>
                    <w:t>.15</w:t>
                  </w: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97E5C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  <w:lang w:val="ru-RU"/>
                    </w:rPr>
                  </w:pP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Забезпечення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звітності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щодо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позитивних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результатів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proofErr w:type="spellStart"/>
                  <w:r w:rsidRPr="00797E5C">
                    <w:rPr>
                      <w:sz w:val="24"/>
                      <w:szCs w:val="24"/>
                      <w:lang w:val="ru-RU"/>
                    </w:rPr>
                    <w:t>тестування</w:t>
                  </w:r>
                  <w:proofErr w:type="spellEnd"/>
                  <w:r w:rsidRPr="00797E5C">
                    <w:rPr>
                      <w:sz w:val="24"/>
                      <w:szCs w:val="24"/>
                      <w:lang w:val="ru-RU"/>
                    </w:rPr>
                    <w:t xml:space="preserve"> на ВІЛ</w:t>
                  </w:r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18.15 – 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</w:t>
                  </w:r>
                </w:p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</w:p>
              </w:tc>
            </w:tr>
            <w:tr w:rsidR="00196685" w:rsidRPr="007249F4" w:rsidTr="00F14EFE">
              <w:tc>
                <w:tcPr>
                  <w:tcW w:w="4698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 w:firstLine="70"/>
                    <w:rPr>
                      <w:sz w:val="24"/>
                      <w:szCs w:val="24"/>
                    </w:rPr>
                  </w:pPr>
                  <w:proofErr w:type="spellStart"/>
                  <w:r w:rsidRPr="007249F4">
                    <w:rPr>
                      <w:sz w:val="24"/>
                      <w:szCs w:val="24"/>
                    </w:rPr>
                    <w:t>Підсумки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.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Відповіді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на</w:t>
                  </w:r>
                  <w:proofErr w:type="spellEnd"/>
                  <w:r w:rsidRPr="007249F4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7249F4">
                    <w:rPr>
                      <w:sz w:val="24"/>
                      <w:szCs w:val="24"/>
                    </w:rPr>
                    <w:t>запитання</w:t>
                  </w:r>
                  <w:proofErr w:type="spellEnd"/>
                </w:p>
              </w:tc>
              <w:tc>
                <w:tcPr>
                  <w:tcW w:w="3962" w:type="dxa"/>
                  <w:shd w:val="clear" w:color="auto" w:fill="auto"/>
                </w:tcPr>
                <w:p w:rsidR="00196685" w:rsidRPr="007249F4" w:rsidRDefault="00196685" w:rsidP="00F14EFE">
                  <w:pPr>
                    <w:pStyle w:val="a5"/>
                    <w:ind w:left="0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18</w:t>
                  </w:r>
                  <w:r w:rsidRPr="007249F4">
                    <w:rPr>
                      <w:sz w:val="24"/>
                      <w:szCs w:val="24"/>
                    </w:rPr>
                    <w:t>.</w:t>
                  </w:r>
                  <w:r>
                    <w:rPr>
                      <w:sz w:val="24"/>
                      <w:szCs w:val="24"/>
                    </w:rPr>
                    <w:t>4</w:t>
                  </w:r>
                  <w:r w:rsidRPr="007249F4">
                    <w:rPr>
                      <w:sz w:val="24"/>
                      <w:szCs w:val="24"/>
                    </w:rPr>
                    <w:t>5 – 1</w:t>
                  </w:r>
                  <w:r>
                    <w:rPr>
                      <w:sz w:val="24"/>
                      <w:szCs w:val="24"/>
                    </w:rPr>
                    <w:t>9</w:t>
                  </w:r>
                  <w:r w:rsidRPr="007249F4">
                    <w:rPr>
                      <w:sz w:val="24"/>
                      <w:szCs w:val="24"/>
                    </w:rPr>
                    <w:t>.00</w:t>
                  </w:r>
                </w:p>
              </w:tc>
            </w:tr>
          </w:tbl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>Опис вимог рівня знань, володіння темою, навичок, досвіду учасників до моменту реєстрації на даний захід (за потреби)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  <w:tr w:rsidR="00196685" w:rsidRPr="00E94AC6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t xml:space="preserve">Технічна підтримка (так/ні?). </w:t>
            </w:r>
            <w:r w:rsidRPr="00F930B9">
              <w:rPr>
                <w:i/>
                <w:iCs/>
                <w:lang w:val="uk-UA"/>
              </w:rPr>
              <w:t xml:space="preserve">У разі якщо під час проведення заходу БПР з оволодіння певними </w:t>
            </w:r>
            <w:r w:rsidRPr="00F930B9">
              <w:rPr>
                <w:i/>
                <w:iCs/>
                <w:lang w:val="uk-UA"/>
              </w:rPr>
              <w:lastRenderedPageBreak/>
              <w:t>практичними навичками планується використання медичних виробів, які надані дистриб’ютором, Провайдер розміщує копію угоди, в якій зазначено шляхи недопущення виникнення потенційного конфлікту інтересів та заборону використання торгової назви медичного виробу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lastRenderedPageBreak/>
              <w:t>Ні</w:t>
            </w:r>
          </w:p>
        </w:tc>
      </w:tr>
      <w:tr w:rsidR="00196685" w:rsidRPr="00CE1075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CE1075">
              <w:rPr>
                <w:sz w:val="24"/>
                <w:szCs w:val="24"/>
                <w:lang w:val="uk-UA"/>
              </w:rPr>
              <w:lastRenderedPageBreak/>
              <w:t>Методи оцінювання набутих знань</w:t>
            </w:r>
          </w:p>
        </w:tc>
        <w:tc>
          <w:tcPr>
            <w:tcW w:w="4675" w:type="dxa"/>
          </w:tcPr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Онлайн оцінювання</w:t>
            </w:r>
          </w:p>
        </w:tc>
      </w:tr>
      <w:tr w:rsidR="00196685" w:rsidRPr="006B5827" w:rsidTr="00F14EFE">
        <w:tc>
          <w:tcPr>
            <w:tcW w:w="3964" w:type="dxa"/>
          </w:tcPr>
          <w:p w:rsidR="00196685" w:rsidRPr="00CE1075" w:rsidRDefault="00196685" w:rsidP="00F14EFE">
            <w:pPr>
              <w:pStyle w:val="a5"/>
              <w:widowControl/>
              <w:numPr>
                <w:ilvl w:val="0"/>
                <w:numId w:val="1"/>
              </w:numPr>
              <w:autoSpaceDE/>
              <w:autoSpaceDN/>
              <w:ind w:left="306" w:right="-106" w:hanging="306"/>
              <w:contextualSpacing/>
              <w:jc w:val="left"/>
              <w:rPr>
                <w:sz w:val="24"/>
                <w:szCs w:val="24"/>
                <w:lang w:val="uk-UA"/>
              </w:rPr>
            </w:pPr>
            <w:r w:rsidRPr="004B1191">
              <w:rPr>
                <w:sz w:val="24"/>
                <w:szCs w:val="24"/>
                <w:lang w:val="uk-UA"/>
              </w:rPr>
              <w:t>Код заходу БПР</w:t>
            </w:r>
            <w:r>
              <w:rPr>
                <w:sz w:val="24"/>
                <w:szCs w:val="24"/>
                <w:lang w:val="uk-UA"/>
              </w:rPr>
              <w:t xml:space="preserve"> (</w:t>
            </w:r>
            <w:r w:rsidRPr="0000130B">
              <w:rPr>
                <w:i/>
                <w:iCs/>
                <w:lang w:val="uk-UA"/>
              </w:rPr>
              <w:t>Реєстраційний номер заходу БПР</w:t>
            </w:r>
            <w:r w:rsidRPr="00F930B9">
              <w:rPr>
                <w:i/>
                <w:iCs/>
                <w:lang w:val="uk-UA"/>
              </w:rPr>
              <w:t xml:space="preserve"> вноситься після присвоєння Адміністратором</w:t>
            </w:r>
            <w:r>
              <w:rPr>
                <w:sz w:val="24"/>
                <w:szCs w:val="24"/>
                <w:lang w:val="uk-UA"/>
              </w:rPr>
              <w:t>)</w:t>
            </w:r>
          </w:p>
        </w:tc>
        <w:tc>
          <w:tcPr>
            <w:tcW w:w="4675" w:type="dxa"/>
          </w:tcPr>
          <w:p w:rsidR="00B96459" w:rsidRDefault="00B96459" w:rsidP="00B96459">
            <w:pPr>
              <w:widowControl/>
              <w:autoSpaceDE/>
              <w:autoSpaceDN/>
              <w:jc w:val="center"/>
              <w:rPr>
                <w:rFonts w:ascii="Arial" w:hAnsi="Arial" w:cs="Arial"/>
                <w:color w:val="000000"/>
                <w:lang w:val="ru-RU"/>
              </w:rPr>
            </w:pPr>
            <w:r>
              <w:rPr>
                <w:rFonts w:ascii="Arial" w:hAnsi="Arial" w:cs="Arial"/>
                <w:color w:val="000000"/>
              </w:rPr>
              <w:t>1007708</w:t>
            </w:r>
          </w:p>
          <w:p w:rsidR="00196685" w:rsidRPr="00CE1075" w:rsidRDefault="00196685" w:rsidP="00F14EFE">
            <w:pPr>
              <w:jc w:val="center"/>
              <w:rPr>
                <w:b/>
                <w:bCs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</w:tr>
    </w:tbl>
    <w:p w:rsidR="00196685" w:rsidRPr="00E94AC6" w:rsidRDefault="00196685" w:rsidP="00196685">
      <w:pPr>
        <w:pStyle w:val="a3"/>
        <w:ind w:left="0"/>
        <w:rPr>
          <w:lang w:val="ru-RU"/>
        </w:rPr>
      </w:pPr>
    </w:p>
    <w:p w:rsidR="00867987" w:rsidRPr="00196685" w:rsidRDefault="00867987">
      <w:pPr>
        <w:rPr>
          <w:lang w:val="ru-RU"/>
        </w:rPr>
      </w:pPr>
    </w:p>
    <w:sectPr w:rsidR="00867987" w:rsidRPr="00196685" w:rsidSect="0042169A">
      <w:footerReference w:type="default" r:id="rId7"/>
      <w:pgSz w:w="11910" w:h="16840"/>
      <w:pgMar w:top="1134" w:right="850" w:bottom="1134" w:left="1701" w:header="0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21AD" w:rsidRDefault="009621AD">
      <w:r>
        <w:separator/>
      </w:r>
    </w:p>
  </w:endnote>
  <w:endnote w:type="continuationSeparator" w:id="0">
    <w:p w:rsidR="009621AD" w:rsidRDefault="00962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39908475"/>
      <w:docPartObj>
        <w:docPartGallery w:val="Page Numbers (Bottom of Page)"/>
        <w:docPartUnique/>
      </w:docPartObj>
    </w:sdtPr>
    <w:sdtEndPr/>
    <w:sdtContent>
      <w:p w:rsidR="0042169A" w:rsidRDefault="003055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459" w:rsidRPr="00B96459">
          <w:rPr>
            <w:noProof/>
            <w:lang w:val="uk-UA"/>
          </w:rPr>
          <w:t>2</w:t>
        </w:r>
        <w:r>
          <w:fldChar w:fldCharType="end"/>
        </w:r>
      </w:p>
    </w:sdtContent>
  </w:sdt>
  <w:p w:rsidR="009C72FE" w:rsidRDefault="009621AD">
    <w:pPr>
      <w:pStyle w:val="a3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21AD" w:rsidRDefault="009621AD">
      <w:r>
        <w:separator/>
      </w:r>
    </w:p>
  </w:footnote>
  <w:footnote w:type="continuationSeparator" w:id="0">
    <w:p w:rsidR="009621AD" w:rsidRDefault="009621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AD1478"/>
    <w:multiLevelType w:val="hybridMultilevel"/>
    <w:tmpl w:val="6706E860"/>
    <w:lvl w:ilvl="0" w:tplc="3ACAC11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685"/>
    <w:rsid w:val="00196685"/>
    <w:rsid w:val="003055A1"/>
    <w:rsid w:val="006B5827"/>
    <w:rsid w:val="00867987"/>
    <w:rsid w:val="00885528"/>
    <w:rsid w:val="009621AD"/>
    <w:rsid w:val="00B96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FEFE58-5A0B-4C84-814B-830B8BF51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66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6685"/>
    <w:pPr>
      <w:ind w:left="161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6685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a5">
    <w:name w:val="List Paragraph"/>
    <w:basedOn w:val="a"/>
    <w:uiPriority w:val="34"/>
    <w:qFormat/>
    <w:rsid w:val="00196685"/>
    <w:pPr>
      <w:ind w:left="161" w:right="406" w:firstLine="708"/>
      <w:jc w:val="both"/>
    </w:pPr>
  </w:style>
  <w:style w:type="paragraph" w:styleId="a6">
    <w:name w:val="footer"/>
    <w:basedOn w:val="a"/>
    <w:link w:val="a7"/>
    <w:uiPriority w:val="99"/>
    <w:rsid w:val="0019668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96685"/>
    <w:rPr>
      <w:rFonts w:ascii="Times New Roman" w:eastAsia="Times New Roman" w:hAnsi="Times New Roman" w:cs="Times New Roman"/>
      <w:lang w:val="en-US"/>
    </w:rPr>
  </w:style>
  <w:style w:type="table" w:styleId="a8">
    <w:name w:val="Table Grid"/>
    <w:basedOn w:val="a1"/>
    <w:uiPriority w:val="39"/>
    <w:rsid w:val="00196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2022-09-15T15:40:00Z</dcterms:created>
  <dcterms:modified xsi:type="dcterms:W3CDTF">2022-09-16T12:04:00Z</dcterms:modified>
</cp:coreProperties>
</file>