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9F4" w:rsidRPr="003F4C1A" w:rsidRDefault="005949F4" w:rsidP="005949F4">
      <w:pPr>
        <w:jc w:val="center"/>
        <w:rPr>
          <w:b/>
          <w:bCs/>
          <w:sz w:val="28"/>
          <w:szCs w:val="28"/>
          <w:lang w:val="uk-UA"/>
        </w:rPr>
      </w:pPr>
      <w:r w:rsidRPr="003F4C1A">
        <w:rPr>
          <w:b/>
          <w:bCs/>
          <w:sz w:val="28"/>
          <w:szCs w:val="28"/>
          <w:lang w:val="uk-UA"/>
        </w:rPr>
        <w:t>КАРТКА ЗАХОДУ</w:t>
      </w:r>
    </w:p>
    <w:p w:rsidR="005949F4" w:rsidRPr="003F4C1A" w:rsidRDefault="005949F4" w:rsidP="005949F4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B1191">
        <w:rPr>
          <w:sz w:val="28"/>
          <w:szCs w:val="28"/>
          <w:lang w:val="uk-UA"/>
        </w:rPr>
        <w:t>(</w:t>
      </w:r>
      <w:r w:rsidRPr="004B1191">
        <w:rPr>
          <w:i/>
          <w:iCs/>
          <w:color w:val="000000"/>
          <w:sz w:val="28"/>
          <w:szCs w:val="28"/>
          <w:lang w:val="uk-UA"/>
        </w:rPr>
        <w:t xml:space="preserve">майстер-клас, </w:t>
      </w:r>
      <w:proofErr w:type="spellStart"/>
      <w:r w:rsidRPr="004B1191"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 w:rsidRPr="004B1191"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  <w:lang w:val="uk-UA"/>
        </w:rPr>
        <w:t>)</w:t>
      </w:r>
    </w:p>
    <w:p w:rsidR="005949F4" w:rsidRDefault="005949F4" w:rsidP="005949F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БПР </w:t>
      </w:r>
      <w:r w:rsidRPr="003F4C1A">
        <w:rPr>
          <w:b/>
          <w:bCs/>
          <w:sz w:val="28"/>
          <w:szCs w:val="28"/>
          <w:lang w:val="uk-UA"/>
        </w:rPr>
        <w:t>МЕДИЧНИХ</w:t>
      </w:r>
      <w:r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Pr="003F4C1A">
        <w:rPr>
          <w:b/>
          <w:bCs/>
          <w:sz w:val="28"/>
          <w:szCs w:val="28"/>
          <w:lang w:val="uk-UA"/>
        </w:rPr>
        <w:t>ТА</w:t>
      </w:r>
      <w:r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Pr="003F4C1A">
        <w:rPr>
          <w:b/>
          <w:bCs/>
          <w:sz w:val="28"/>
          <w:szCs w:val="28"/>
          <w:lang w:val="uk-UA"/>
        </w:rPr>
        <w:t>ФАРМАЦЕВТИЧНИХ</w:t>
      </w:r>
      <w:r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Pr="003F4C1A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39"/>
        <w:gridCol w:w="7410"/>
      </w:tblGrid>
      <w:tr w:rsidR="005949F4" w:rsidRPr="00D5595D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Заходи з до- та після тестового консультування при тестуванні на ВІЛ-інфекцію</w:t>
            </w:r>
          </w:p>
        </w:tc>
      </w:tr>
      <w:tr w:rsidR="005949F4" w:rsidRPr="00D5595D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КОМУНАЛЬНЕ НЕКОМЕРЦІЙНЕ ПІДПРИЄМСТВО "ЗАКАРПАТСЬКИЙ ОБЛАСНИЙ ЦЕНТР ГРОМАДСЬКОГО ЗДОРОВ'Я" ЗАКАРПАТСЬКОЇ ОБЛАСНОЇ РАДИ</w:t>
            </w:r>
          </w:p>
        </w:tc>
      </w:tr>
      <w:tr w:rsidR="005949F4" w:rsidRPr="00CE1075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5949F4" w:rsidRPr="00E94AC6" w:rsidTr="00817DCA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4675" w:type="dxa"/>
            <w:shd w:val="clear" w:color="auto" w:fill="auto"/>
          </w:tcPr>
          <w:p w:rsidR="005949F4" w:rsidRPr="00E94AC6" w:rsidRDefault="00817DCA" w:rsidP="00F14EFE">
            <w:pPr>
              <w:jc w:val="center"/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</w:pPr>
            <w:r w:rsidRPr="00817DC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Лікарські спеціальності: терапія, організація і управління охороною здоров’я. Молодші спеціалісти з медичною освітою: лікувальна справа, лікувальна справа (невідкладні стани),медико-профілактична справа, </w:t>
            </w:r>
            <w:proofErr w:type="spellStart"/>
            <w:r w:rsidRPr="00817DC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санологія</w:t>
            </w:r>
            <w:proofErr w:type="spellEnd"/>
            <w:r w:rsidRPr="00817DC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, лабораторна справа (клініка), лабораторна справа (гігієна), лабораторна справа (патологія), акушерська справа, сестринська справа, сестринська справа (операційна), медична статистика, рентгенологія, стоматологія, ортопедична стоматологія. Немедичні працівники.</w:t>
            </w:r>
          </w:p>
        </w:tc>
      </w:tr>
      <w:tr w:rsidR="005949F4" w:rsidRPr="00CE1075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4675" w:type="dxa"/>
          </w:tcPr>
          <w:p w:rsidR="005949F4" w:rsidRPr="00CE1075" w:rsidRDefault="00B77111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тренінг</w:t>
            </w:r>
          </w:p>
        </w:tc>
      </w:tr>
      <w:tr w:rsidR="005949F4" w:rsidRPr="00CE1075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5949F4" w:rsidRPr="00D5595D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 xml:space="preserve">абезпечення потреби закладів охорони здоров’я та безпосередньо медичних працівників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матеріалами 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відповідно до поданого запиту. Отримання учасниками теоретичних та практичних зна</w:t>
            </w:r>
            <w:r>
              <w:rPr>
                <w:b/>
                <w:bCs/>
                <w:sz w:val="24"/>
                <w:szCs w:val="24"/>
                <w:lang w:val="uk-UA"/>
              </w:rPr>
              <w:t>н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ь і навичок з питань огляду нормативно-правових документів МОЗ України з питань організації консультування і тестування на ВІЛ, ведення облікової та звітної документації при консультуванні і тестуванні на ВІЛ, особливостей консультування під час тестування на ВІЛ</w:t>
            </w:r>
          </w:p>
        </w:tc>
      </w:tr>
      <w:tr w:rsidR="005949F4" w:rsidRPr="00D5595D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Лекція, пояснення, інструктаж,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ілюстрація, демонстрація,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практичні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вправи</w:t>
            </w:r>
          </w:p>
        </w:tc>
      </w:tr>
      <w:tr w:rsidR="005949F4" w:rsidRPr="00CE1075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4675" w:type="dxa"/>
          </w:tcPr>
          <w:p w:rsidR="005949F4" w:rsidRPr="00CE1075" w:rsidRDefault="00B77111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5949F4" w:rsidRPr="00CE1075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4675" w:type="dxa"/>
          </w:tcPr>
          <w:p w:rsidR="005949F4" w:rsidRPr="00CE1075" w:rsidRDefault="00817DCA" w:rsidP="00AA3B6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  <w:r w:rsidR="00AA3B69">
              <w:rPr>
                <w:b/>
                <w:bCs/>
                <w:sz w:val="24"/>
                <w:szCs w:val="24"/>
                <w:lang w:val="uk-UA"/>
              </w:rPr>
              <w:t>7</w:t>
            </w:r>
            <w:r w:rsidR="005949F4">
              <w:rPr>
                <w:b/>
                <w:bCs/>
                <w:sz w:val="24"/>
                <w:szCs w:val="24"/>
                <w:lang w:val="uk-UA"/>
              </w:rPr>
              <w:t>.09.2022</w:t>
            </w:r>
          </w:p>
        </w:tc>
      </w:tr>
      <w:tr w:rsidR="005949F4" w:rsidRPr="00E94AC6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Місце проведення </w:t>
            </w:r>
            <w:r w:rsidRPr="00CE1075">
              <w:rPr>
                <w:sz w:val="24"/>
                <w:szCs w:val="24"/>
                <w:lang w:val="uk-UA"/>
              </w:rPr>
              <w:lastRenderedPageBreak/>
              <w:t>заходу БПР (повна адреса)</w:t>
            </w:r>
          </w:p>
        </w:tc>
        <w:tc>
          <w:tcPr>
            <w:tcW w:w="4675" w:type="dxa"/>
          </w:tcPr>
          <w:p w:rsidR="005949F4" w:rsidRPr="00E54AE1" w:rsidRDefault="005949F4" w:rsidP="00F14E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 xml:space="preserve">Онлайн через платформу </w:t>
            </w:r>
            <w:r>
              <w:rPr>
                <w:b/>
                <w:bCs/>
                <w:sz w:val="24"/>
                <w:szCs w:val="24"/>
              </w:rPr>
              <w:t>Zoom</w:t>
            </w:r>
          </w:p>
        </w:tc>
      </w:tr>
      <w:tr w:rsidR="005949F4" w:rsidRPr="005949F4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Прізвище, ім’я та по батькові лектора/тренера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Чендей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В.І.</w:t>
            </w:r>
          </w:p>
        </w:tc>
      </w:tr>
      <w:tr w:rsidR="005949F4" w:rsidRPr="00797E5C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Л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ікар-</w:t>
            </w:r>
            <w:r w:rsidRPr="00817DCA">
              <w:rPr>
                <w:lang w:val="ru-RU"/>
              </w:rPr>
              <w:t xml:space="preserve"> </w:t>
            </w:r>
            <w:proofErr w:type="spellStart"/>
            <w:r w:rsidRPr="005949F4">
              <w:rPr>
                <w:b/>
                <w:bCs/>
                <w:sz w:val="24"/>
                <w:szCs w:val="24"/>
                <w:lang w:val="uk-UA"/>
              </w:rPr>
              <w:t>дерматовенеролог</w:t>
            </w:r>
            <w:proofErr w:type="spellEnd"/>
            <w:r w:rsidRPr="005949F4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КНП «ЗОЦГЗ» ЗОР, володіє 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теоретичними та практичними знаннями та навичками у проведенні консультування пацієнтів та вимог нормативної бази. Впевнений користувач MS Office ( MS Word, MS Excel)</w:t>
            </w:r>
          </w:p>
        </w:tc>
      </w:tr>
      <w:tr w:rsidR="005949F4" w:rsidRPr="00E94AC6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4675" w:type="dxa"/>
          </w:tcPr>
          <w:tbl>
            <w:tblPr>
              <w:tblW w:w="8660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98"/>
              <w:gridCol w:w="3962"/>
            </w:tblGrid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 w:firstLine="7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Назва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Тривалість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Реєстрація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учасників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15.0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Вступне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слово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Огляд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нормативно-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правових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МОЗ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організації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Облікова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документація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при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ВІЛ, в тому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числі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за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допомогою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швидких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.30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Особливості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 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представників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груп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ризику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3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здійснених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 – 1</w:t>
                  </w:r>
                  <w:r>
                    <w:rPr>
                      <w:sz w:val="24"/>
                      <w:szCs w:val="24"/>
                    </w:rPr>
                    <w:t>8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позитивних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результатів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18.15 – 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</w:t>
                  </w:r>
                </w:p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Підсумки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Відповіді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на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запитання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 – 1</w:t>
                  </w:r>
                  <w:r>
                    <w:rPr>
                      <w:sz w:val="24"/>
                      <w:szCs w:val="24"/>
                    </w:rPr>
                    <w:t>9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</w:tbl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5949F4" w:rsidRPr="00E94AC6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5949F4" w:rsidRPr="00E94AC6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 xml:space="preserve">У разі якщо під час проведення заходу БПР з оволодіння певними </w:t>
            </w:r>
            <w:r w:rsidRPr="00F930B9">
              <w:rPr>
                <w:i/>
                <w:iCs/>
                <w:lang w:val="uk-UA"/>
              </w:rPr>
              <w:lastRenderedPageBreak/>
              <w:t>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>Ні</w:t>
            </w:r>
          </w:p>
        </w:tc>
      </w:tr>
      <w:tr w:rsidR="005949F4" w:rsidRPr="00CE1075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Методи оцінювання набутих знань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Онлайн оцінювання</w:t>
            </w:r>
          </w:p>
        </w:tc>
      </w:tr>
      <w:tr w:rsidR="005949F4" w:rsidRPr="00B77111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675" w:type="dxa"/>
          </w:tcPr>
          <w:p w:rsidR="00D5595D" w:rsidRDefault="00D5595D" w:rsidP="00D5595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</w:rPr>
              <w:t>1007705</w:t>
            </w:r>
          </w:p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</w:tr>
    </w:tbl>
    <w:p w:rsidR="005949F4" w:rsidRPr="00E94AC6" w:rsidRDefault="005949F4" w:rsidP="005949F4">
      <w:pPr>
        <w:pStyle w:val="a3"/>
        <w:ind w:left="0"/>
        <w:rPr>
          <w:lang w:val="ru-RU"/>
        </w:rPr>
      </w:pPr>
    </w:p>
    <w:p w:rsidR="00867987" w:rsidRPr="005949F4" w:rsidRDefault="00867987">
      <w:pPr>
        <w:rPr>
          <w:lang w:val="ru-RU"/>
        </w:rPr>
      </w:pPr>
    </w:p>
    <w:sectPr w:rsidR="00867987" w:rsidRPr="005949F4" w:rsidSect="0042169A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E97" w:rsidRDefault="00CA3E97">
      <w:r>
        <w:separator/>
      </w:r>
    </w:p>
  </w:endnote>
  <w:endnote w:type="continuationSeparator" w:id="0">
    <w:p w:rsidR="00CA3E97" w:rsidRDefault="00CA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:rsidR="0042169A" w:rsidRDefault="005949F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95D" w:rsidRPr="00D5595D">
          <w:rPr>
            <w:noProof/>
            <w:lang w:val="uk-UA"/>
          </w:rPr>
          <w:t>2</w:t>
        </w:r>
        <w:r>
          <w:fldChar w:fldCharType="end"/>
        </w:r>
      </w:p>
    </w:sdtContent>
  </w:sdt>
  <w:p w:rsidR="009C72FE" w:rsidRDefault="00CA3E97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E97" w:rsidRDefault="00CA3E97">
      <w:r>
        <w:separator/>
      </w:r>
    </w:p>
  </w:footnote>
  <w:footnote w:type="continuationSeparator" w:id="0">
    <w:p w:rsidR="00CA3E97" w:rsidRDefault="00CA3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F4"/>
    <w:rsid w:val="005949F4"/>
    <w:rsid w:val="00736ED7"/>
    <w:rsid w:val="00817DCA"/>
    <w:rsid w:val="00867987"/>
    <w:rsid w:val="008F5FB7"/>
    <w:rsid w:val="00AA3B69"/>
    <w:rsid w:val="00B77111"/>
    <w:rsid w:val="00CA3E97"/>
    <w:rsid w:val="00D5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E25FD-FDCB-426A-A7C3-BA6F74F8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9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949F4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949F4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5949F4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5949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49F4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594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8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2022-09-15T15:37:00Z</dcterms:created>
  <dcterms:modified xsi:type="dcterms:W3CDTF">2022-09-16T12:03:00Z</dcterms:modified>
</cp:coreProperties>
</file>